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F26" w:rsidRPr="00A64F26" w:rsidRDefault="00A64F26" w:rsidP="00A64F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b/>
          <w:sz w:val="24"/>
          <w:szCs w:val="24"/>
        </w:rPr>
        <w:t>Вопросы к промежуточной аттестации (экзамену)</w:t>
      </w:r>
    </w:p>
    <w:p w:rsidR="00A64F26" w:rsidRPr="00A64F26" w:rsidRDefault="00A64F26" w:rsidP="00A64F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учебной дисциплине: </w:t>
      </w:r>
    </w:p>
    <w:p w:rsidR="00A64F26" w:rsidRPr="00A64F26" w:rsidRDefault="00A64F26" w:rsidP="00A64F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b/>
          <w:sz w:val="24"/>
          <w:szCs w:val="24"/>
        </w:rPr>
        <w:t xml:space="preserve">Теория и методика экологического образования </w:t>
      </w:r>
      <w:r w:rsidR="00105132">
        <w:rPr>
          <w:rFonts w:ascii="Times New Roman" w:eastAsia="Times New Roman" w:hAnsi="Times New Roman" w:cs="Times New Roman"/>
          <w:b/>
          <w:sz w:val="24"/>
          <w:szCs w:val="24"/>
        </w:rPr>
        <w:t>детей раннего и дошкольного возраста</w:t>
      </w:r>
    </w:p>
    <w:p w:rsidR="00A64F26" w:rsidRPr="00A64F26" w:rsidRDefault="00DF59CF" w:rsidP="00A64F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Специальность  44.02.01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Дошкольное образование</w:t>
      </w:r>
    </w:p>
    <w:p w:rsidR="00A64F26" w:rsidRDefault="00C17E5F" w:rsidP="00A64F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4F26" w:rsidRPr="00A64F26">
        <w:rPr>
          <w:rFonts w:ascii="Times New Roman" w:eastAsia="Times New Roman" w:hAnsi="Times New Roman" w:cs="Times New Roman"/>
          <w:b/>
          <w:sz w:val="24"/>
          <w:szCs w:val="24"/>
        </w:rPr>
        <w:t>(отделение заочного обучения)</w:t>
      </w:r>
    </w:p>
    <w:p w:rsidR="00C17E5F" w:rsidRPr="00A64F26" w:rsidRDefault="00C17E5F" w:rsidP="00A64F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64F26" w:rsidRPr="00A64F26" w:rsidRDefault="00A64F26" w:rsidP="00A64F26">
      <w:pPr>
        <w:pStyle w:val="a3"/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Концептуальные подходы к проблеме экологического образования. Цели и задачи экологического образования. Комплекс  задач в области экологического образования. Содержание экологических знаний. Содержание экологического образования. Инструментарий экологического образования.</w:t>
      </w:r>
    </w:p>
    <w:p w:rsidR="00A64F26" w:rsidRPr="00A64F26" w:rsidRDefault="00A64F26" w:rsidP="00A64F26">
      <w:pPr>
        <w:pStyle w:val="a3"/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Современные программы экологического образования для дошкольных учреждений. Принципы отбора экологических знаний и построения программы. Структура программы: цель, задачи, содержание, методическое обеспечение.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Общая характеристика методов и форм экологического образования Современные подходы к классификации методов. Группы методов, их место и значение в системе работы по экологическому образованию дошкольников.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Наблюдение – метод чувственного познания природы. Сущность наблюдения как метода чувственного познания природы. Экологический характер содержания наблюдений.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Виды наблюдений, их характеристика. Педагогическое обоснование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эколого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– содержательного подхода к наблюдению. Своеобразие методики руководства наблюдениями детей разного дошкольного возраста. Структура процесса наблюдения.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Экспериментирование в природе как один из видов наблюдения. Особенности руководства экспериментальной  деятельностью дошкольников. Понятия «эксперимент», «опыт», «объекты и явления природы», «элементарная поисковая  деятельность». Структура экспериментирования.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Практическая деятельность детей в природе в природе. Связь труда с наблюдениями. Виды труда в природе. Формы организации труда.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Содержание труда и особенности руководства трудом в разных возрастных группах.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Природоохранные акции, метод экологического проекта как новые формы социально – практической деятельности детей дошкольного возраста. Содержание. Структура. Особенности организации и методика проведения данных форм экологического образования.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Игра как метод экологического образования. Различные функции игры в ознакомлении детей в природой: создание положительного настроя, мотивация на обучение, косвенная подача знаний, закрепление полученных знаний и выработка умений использовать их в новых условиях. Использование  дидактических, подвижных игр, творческих, развивающих игр в различных формах экологического образования.</w:t>
      </w:r>
    </w:p>
    <w:p w:rsidR="00A64F26" w:rsidRPr="00A64F26" w:rsidRDefault="00A64F26" w:rsidP="00A64F26">
      <w:pPr>
        <w:pStyle w:val="a3"/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Игровые обучающие ситуации, их сущность, виды.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Игры с естественным материалом природы.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Модели и моделирующая деятельность как метод экологического образования.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Виды моделей, особенности использования их в разных возрастных группа.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Календари природы –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пространственно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– временное графическое моделирование изменений отдельных объектов или их совокупности, длительно происходящих в природе.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Экологическое образование на занятиях. Дидактические требования к организации и проведению экологических занятий. Этапы педагогической деятельности воспитателя. Технология проведения занятий в разных возрастных группах.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Экскурсия как особый вид  природоведческого занятия. Виды, структура, методика организации и проведения экскурсий разного вида. 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Прогулки – повседневная форма экологического образования дошкольников. Их роль в системе работы по экологическому образованию. Структурные компоненты прогулки.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Эколого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– содержательный подход к построению развивающей среды в дошкольном учреждении.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построению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эколого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– развивающей среды в дошкольном учреждении.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Эколого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– развивающая среда в группах младшего дошкольного возраста. Экологические, педагогические, эстетические аспекты организации среды.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построению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эколого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– развивающей среды в дошкольном учреждении.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Эколого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– развивающая среда в группах старшего дошкольного возраста. Экологические, педагогические, эстетические аспекты организации среды.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Экологическая среда ДОУ. Формы экологических зон. Компоненты экологической тропы. Практическая деятельность дошкольников на экологической тропе.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lastRenderedPageBreak/>
        <w:t>Календарь природы осени и особенности протекания сезона в данной местности. Влияние изменений в неживой природе на состояние растительного и животного мира. Приспособленность растений и животных к изменяющимся осенним условиям внешней среды.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Специфика построения технологий экологического образования детей в разных возрастных группах в осенний период.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Календарь природы зимы и особенности протекания сезона в данной местности. Зимние явления в природе. Состояние растительного мира при дефиците необходимых условий для их роста и развития. Зимний покой растений. Состояние животного мира зимой, разные форы приспособленности к неблагоприятным условиям. Приспособительные формы поведения и образа жизни активных животных к зимним условиям.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Специфика построения технологий экологического образования детей в разных возрастных группах в зимний период.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Календарь природы весны и особенности протекания сезона в данной местности Изменения, происходящие в жизни растений в связи с нарастанием благоприятных внешних условий. Влияние изменений в неживой природе на жизнь животного мира.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Специфика построения технологий экологического образования детей в разных возрастных группах в весенний период.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Решение с детьми экологических ситуаций, экологических задач, игр – загадок. Анализ занятий, наблюдений, экскурсий.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Диагностика экологического развития дошкольников.</w:t>
      </w:r>
    </w:p>
    <w:p w:rsidR="00A64F26" w:rsidRPr="00A64F26" w:rsidRDefault="00A64F26" w:rsidP="00A64F26">
      <w:pPr>
        <w:numPr>
          <w:ilvl w:val="0"/>
          <w:numId w:val="1"/>
        </w:numPr>
        <w:tabs>
          <w:tab w:val="left" w:pos="9459"/>
          <w:tab w:val="left" w:pos="9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Планирование работы по экологическому образованию дошкольников.</w:t>
      </w:r>
    </w:p>
    <w:p w:rsidR="00A64F26" w:rsidRPr="00A64F26" w:rsidRDefault="00A64F26" w:rsidP="00A64F26">
      <w:pPr>
        <w:tabs>
          <w:tab w:val="left" w:pos="9459"/>
          <w:tab w:val="left" w:pos="9540"/>
        </w:tabs>
        <w:spacing w:after="0" w:line="240" w:lineRule="auto"/>
        <w:ind w:left="-491" w:right="-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4F26" w:rsidRPr="00A64F26" w:rsidRDefault="00A64F26" w:rsidP="00A64F26">
      <w:pPr>
        <w:tabs>
          <w:tab w:val="left" w:pos="9459"/>
          <w:tab w:val="left" w:pos="9540"/>
        </w:tabs>
        <w:spacing w:after="0" w:line="240" w:lineRule="auto"/>
        <w:ind w:left="-491" w:right="-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Список литературы</w:t>
      </w:r>
    </w:p>
    <w:p w:rsidR="00A64F26" w:rsidRPr="00A64F26" w:rsidRDefault="00A64F26" w:rsidP="00A64F2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Аксенова, З.Ф. Войди в природу другом. Экологическое воспитание дошкольников. – М.,  2011. </w:t>
      </w:r>
    </w:p>
    <w:p w:rsidR="00A64F26" w:rsidRPr="00A64F26" w:rsidRDefault="00A64F26" w:rsidP="00A64F2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proofErr w:type="spellStart"/>
      <w:r w:rsidRPr="00A64F26">
        <w:rPr>
          <w:rFonts w:ascii="Times New Roman" w:eastAsia="Times New Roman" w:hAnsi="Times New Roman" w:cs="Times New Roman"/>
          <w:color w:val="000000"/>
          <w:sz w:val="24"/>
          <w:szCs w:val="24"/>
        </w:rPr>
        <w:t>Горькова</w:t>
      </w:r>
      <w:proofErr w:type="spellEnd"/>
      <w:r w:rsidRPr="00A64F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Л.Г. Сценарии занятий по экологическому воспитанию дошкольников (средняя, старшая, подготовительная группы) М., 2005. </w:t>
      </w:r>
    </w:p>
    <w:p w:rsidR="00A64F26" w:rsidRPr="00A64F26" w:rsidRDefault="00A64F26" w:rsidP="00A64F26">
      <w:pPr>
        <w:pStyle w:val="a3"/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Гончарова Е.В. Современные технологии экологического образования периода дошкольного детства: Монография. Ростов – на – Дону, 2015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Николаева С.Н. Концепция экологического воспитания дошкольников. М. 2006.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Николаева С.Н Система экологического воспитания детей в дошкольном учреждении. М.,2005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Николаева С.Н., Комарова А.И. Сюжетные игры в экологическом воспитании дошкольников. М,. 2003 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Николаева С.Н. Методика экологического воспитания в детском  саду.    М., 2014.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Николаева С.Н. Юный эколог. Программа экологического воспитания в детском саду. – М.,2010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Кондратьева Н.Н. Программа </w:t>
      </w:r>
      <w:r w:rsidRPr="00A64F2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экологического    образования детей  дошкольного   возраста </w:t>
      </w:r>
      <w:r w:rsidRPr="00A64F26">
        <w:rPr>
          <w:rFonts w:ascii="Times New Roman" w:eastAsia="Times New Roman" w:hAnsi="Times New Roman" w:cs="Times New Roman"/>
          <w:spacing w:val="-2"/>
          <w:sz w:val="24"/>
          <w:szCs w:val="24"/>
        </w:rPr>
        <w:t>«Мы». С-</w:t>
      </w:r>
      <w:proofErr w:type="gramStart"/>
      <w:r w:rsidRPr="00A64F26">
        <w:rPr>
          <w:rFonts w:ascii="Times New Roman" w:eastAsia="Times New Roman" w:hAnsi="Times New Roman" w:cs="Times New Roman"/>
          <w:spacing w:val="-2"/>
          <w:sz w:val="24"/>
          <w:szCs w:val="24"/>
        </w:rPr>
        <w:t>ПБ.,</w:t>
      </w:r>
      <w:proofErr w:type="gramEnd"/>
      <w:r w:rsidRPr="00A64F2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1999.</w:t>
      </w:r>
    </w:p>
    <w:p w:rsidR="00A64F26" w:rsidRPr="00A64F26" w:rsidRDefault="00A64F26" w:rsidP="00A64F2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Календарные и народные праздники в детском саду. –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. 1. Осень- зима/ авт.-сост. Г.А. Лапшина. – Волгоград: 2007. </w:t>
      </w:r>
    </w:p>
    <w:p w:rsidR="00A64F26" w:rsidRPr="00A64F26" w:rsidRDefault="00A64F26" w:rsidP="00A64F2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Календарные и народные праздники в детском саду. –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. 2. Весна / авт.-сост. Г.А. Лапшина. – Волгоград:  2009. 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Рыжова   Н.А.   «Наш   дом   - природа». М, 2001.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Николаева С.Н. Обзор зарубежных и отечественных программ экологического образования и воспитания детей//Д/ воспитание </w:t>
      </w:r>
      <w:r w:rsidRPr="00A64F2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A64F26">
        <w:rPr>
          <w:rFonts w:ascii="Times New Roman" w:eastAsia="Times New Roman" w:hAnsi="Times New Roman" w:cs="Times New Roman"/>
          <w:sz w:val="24"/>
          <w:szCs w:val="24"/>
        </w:rPr>
        <w:t>7, 2012.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Николаева С.Н. Юный эколог. Система работы с детьми в старшей группе детского сада. </w:t>
      </w:r>
      <w:r w:rsidRPr="00A64F26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A64F26">
        <w:rPr>
          <w:rFonts w:ascii="Times New Roman" w:eastAsia="Times New Roman" w:hAnsi="Times New Roman" w:cs="Times New Roman"/>
          <w:sz w:val="24"/>
          <w:szCs w:val="24"/>
        </w:rPr>
        <w:t>М., 2010.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Дыбина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О.В., Рахманова Н.П., Щетинина В.В. Неизведанное рядом: Занимательные опыты и эксперименты для дошкольников. М., 2017.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Ковинько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Л.В. Секреты природы – это так интересно! Москва, 2014.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Кравченко И.В., Долгова Т.Л. Прогулки в детском саду. М.,2010.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Кларин М.В. Инновационные модели обучения. Москва, 2004.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hAnsi="Times New Roman" w:cs="Times New Roman"/>
          <w:sz w:val="24"/>
          <w:szCs w:val="24"/>
        </w:rPr>
        <w:t xml:space="preserve"> Лыкова И.А. Интеграция эстетического и экологического образования в детском саду. М., 2014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hAnsi="Times New Roman" w:cs="Times New Roman"/>
          <w:color w:val="000000"/>
          <w:sz w:val="24"/>
          <w:szCs w:val="24"/>
        </w:rPr>
        <w:t xml:space="preserve">Луконина, Н.Н. Утренники в детском саду: Сценарии о природе. М., 2002 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Прохорова Л.Н., </w:t>
      </w: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Балакшина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Т.А. Детское экспериментирование – путь познания окружающего мира//Формирование начал экологической культуры дошкольников Под ред. Л.Н. Прохоровой. – Владимир, ВОИУУ, 2001.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Прохорова А.Н. Организация экспериментальной деятельности дошкольников. М., 2014.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Рыжова Н.А. Не просто сказки. – М., 2002.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z w:val="24"/>
          <w:szCs w:val="24"/>
        </w:rPr>
        <w:t>Рыжова Н.А. Экологическое образование в детском саду. М., 2013.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4F26">
        <w:rPr>
          <w:rFonts w:ascii="Times New Roman" w:eastAsia="Times New Roman" w:hAnsi="Times New Roman" w:cs="Times New Roman"/>
          <w:sz w:val="24"/>
          <w:szCs w:val="24"/>
        </w:rPr>
        <w:t>Римашевская</w:t>
      </w:r>
      <w:proofErr w:type="spellEnd"/>
      <w:r w:rsidRPr="00A64F26">
        <w:rPr>
          <w:rFonts w:ascii="Times New Roman" w:eastAsia="Times New Roman" w:hAnsi="Times New Roman" w:cs="Times New Roman"/>
          <w:sz w:val="24"/>
          <w:szCs w:val="24"/>
        </w:rPr>
        <w:t xml:space="preserve"> Л.С., Никонова Н.О. Теории  и технологии экологического развития детей дошкольного возраста. </w:t>
      </w:r>
      <w:r w:rsidRPr="00A64F26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A64F26">
        <w:rPr>
          <w:rFonts w:ascii="Times New Roman" w:eastAsia="Times New Roman" w:hAnsi="Times New Roman" w:cs="Times New Roman"/>
          <w:sz w:val="24"/>
          <w:szCs w:val="24"/>
        </w:rPr>
        <w:t>М., 2016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Хабарова Т.В., </w:t>
      </w:r>
      <w:proofErr w:type="spellStart"/>
      <w:r w:rsidRPr="00A64F26">
        <w:rPr>
          <w:rFonts w:ascii="Times New Roman" w:eastAsia="Times New Roman" w:hAnsi="Times New Roman" w:cs="Times New Roman"/>
          <w:spacing w:val="17"/>
          <w:sz w:val="24"/>
          <w:szCs w:val="24"/>
        </w:rPr>
        <w:t>Шафигуллина</w:t>
      </w:r>
      <w:proofErr w:type="spellEnd"/>
      <w:r w:rsidRPr="00A64F2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Н.В. Планирование занятий по экологии и педагогическая диагностика экологической воспитанности дошкольников. </w:t>
      </w:r>
      <w:r w:rsidRPr="00A64F26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A64F26">
        <w:rPr>
          <w:rFonts w:ascii="Times New Roman" w:eastAsia="Times New Roman" w:hAnsi="Times New Roman" w:cs="Times New Roman"/>
          <w:spacing w:val="17"/>
          <w:sz w:val="24"/>
          <w:szCs w:val="24"/>
        </w:rPr>
        <w:t>СПб,2011.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hAnsi="Times New Roman" w:cs="Times New Roman"/>
          <w:color w:val="000000"/>
          <w:sz w:val="24"/>
          <w:szCs w:val="24"/>
        </w:rPr>
        <w:t>Федотова, А.М. Познаем окружающий мир играя: сюжетно-дидактические игры для дошкольников. – М, 2010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4F26">
        <w:rPr>
          <w:rFonts w:ascii="Times New Roman" w:hAnsi="Times New Roman" w:cs="Times New Roman"/>
          <w:color w:val="000000"/>
          <w:sz w:val="24"/>
          <w:szCs w:val="24"/>
        </w:rPr>
        <w:t>Соломенникова</w:t>
      </w:r>
      <w:proofErr w:type="spellEnd"/>
      <w:r w:rsidRPr="00A64F26">
        <w:rPr>
          <w:rFonts w:ascii="Times New Roman" w:hAnsi="Times New Roman" w:cs="Times New Roman"/>
          <w:color w:val="000000"/>
          <w:sz w:val="24"/>
          <w:szCs w:val="24"/>
        </w:rPr>
        <w:t xml:space="preserve"> О.А. Ознакомление с природой в детском саду. М., 2015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hAnsi="Times New Roman" w:cs="Times New Roman"/>
          <w:color w:val="000000"/>
          <w:sz w:val="24"/>
          <w:szCs w:val="24"/>
        </w:rPr>
        <w:t>Серебрякова Т.А. Экологическое образование в дошкольном возрасте. М., 2016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hAnsi="Times New Roman" w:cs="Times New Roman"/>
          <w:sz w:val="24"/>
          <w:szCs w:val="24"/>
        </w:rPr>
        <w:t>В краю Тихого Дона  /  Ростов – на – Дону:  2007.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pacing w:val="-3"/>
          <w:sz w:val="24"/>
          <w:szCs w:val="24"/>
        </w:rPr>
        <w:t>Попов</w:t>
      </w:r>
      <w:r w:rsidRPr="00A64F26">
        <w:rPr>
          <w:rFonts w:ascii="Times New Roman" w:eastAsia="Times New Roman" w:hAnsi="Times New Roman" w:cs="Times New Roman"/>
          <w:sz w:val="24"/>
          <w:szCs w:val="24"/>
        </w:rPr>
        <w:tab/>
      </w:r>
      <w:r w:rsidRPr="00A64F26">
        <w:rPr>
          <w:rFonts w:ascii="Times New Roman" w:eastAsia="Times New Roman" w:hAnsi="Times New Roman" w:cs="Times New Roman"/>
          <w:spacing w:val="-8"/>
          <w:sz w:val="24"/>
          <w:szCs w:val="24"/>
        </w:rPr>
        <w:t>Н..В.</w:t>
      </w:r>
      <w:r w:rsidRPr="00A64F26">
        <w:rPr>
          <w:rFonts w:ascii="Times New Roman" w:eastAsia="Times New Roman" w:hAnsi="Times New Roman" w:cs="Times New Roman"/>
          <w:sz w:val="24"/>
          <w:szCs w:val="24"/>
        </w:rPr>
        <w:tab/>
      </w:r>
      <w:r w:rsidRPr="00A64F2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Заметки </w:t>
      </w:r>
      <w:r w:rsidRPr="00A64F26">
        <w:rPr>
          <w:rFonts w:ascii="Times New Roman" w:eastAsia="Times New Roman" w:hAnsi="Times New Roman" w:cs="Times New Roman"/>
          <w:sz w:val="24"/>
          <w:szCs w:val="24"/>
        </w:rPr>
        <w:t>фенолога. Ростов-на-Дону, 2005.</w:t>
      </w:r>
    </w:p>
    <w:p w:rsidR="00A64F26" w:rsidRPr="00A64F26" w:rsidRDefault="00A64F26" w:rsidP="00A64F26">
      <w:pPr>
        <w:numPr>
          <w:ilvl w:val="0"/>
          <w:numId w:val="2"/>
        </w:numPr>
        <w:tabs>
          <w:tab w:val="left" w:pos="144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F2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Стрижев      Н.И.      Календарь </w:t>
      </w:r>
      <w:r w:rsidRPr="00A64F26">
        <w:rPr>
          <w:rFonts w:ascii="Times New Roman" w:eastAsia="Times New Roman" w:hAnsi="Times New Roman" w:cs="Times New Roman"/>
          <w:spacing w:val="-1"/>
          <w:sz w:val="24"/>
          <w:szCs w:val="24"/>
        </w:rPr>
        <w:t>русской природы. М., 2011.</w:t>
      </w:r>
    </w:p>
    <w:p w:rsidR="00A64F26" w:rsidRPr="00A64F26" w:rsidRDefault="00A64F26" w:rsidP="00A64F26">
      <w:pPr>
        <w:tabs>
          <w:tab w:val="left" w:pos="1440"/>
        </w:tabs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4F26" w:rsidRPr="00A64F26" w:rsidRDefault="00A64F26" w:rsidP="00A64F26">
      <w:pPr>
        <w:spacing w:line="326" w:lineRule="auto"/>
        <w:ind w:left="384" w:hanging="384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A64F2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</w:t>
      </w:r>
    </w:p>
    <w:p w:rsidR="00A64F26" w:rsidRPr="00A64F26" w:rsidRDefault="00A64F26" w:rsidP="00A64F26">
      <w:pPr>
        <w:spacing w:line="326" w:lineRule="auto"/>
        <w:ind w:left="384" w:hanging="384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A64F26" w:rsidRPr="00A64F26" w:rsidRDefault="00A64F26" w:rsidP="00A64F26">
      <w:pPr>
        <w:spacing w:line="326" w:lineRule="auto"/>
        <w:ind w:left="384" w:hanging="384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A64F26" w:rsidRPr="00195584" w:rsidRDefault="00A64F26" w:rsidP="00A64F2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A64F26" w:rsidRPr="00195584" w:rsidRDefault="00A64F26" w:rsidP="00A64F2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A64F26" w:rsidRPr="00195584" w:rsidRDefault="00A64F26" w:rsidP="00A64F2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A64F26" w:rsidRPr="00195584" w:rsidRDefault="00A64F26" w:rsidP="00A64F2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A64F26" w:rsidRPr="00195584" w:rsidRDefault="00A64F26" w:rsidP="00A64F2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396B1D" w:rsidRDefault="00396B1D"/>
    <w:sectPr w:rsidR="00396B1D" w:rsidSect="00A64F2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E7F7D"/>
    <w:multiLevelType w:val="hybridMultilevel"/>
    <w:tmpl w:val="7CDED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D7CE7"/>
    <w:multiLevelType w:val="hybridMultilevel"/>
    <w:tmpl w:val="0B9E0A7A"/>
    <w:lvl w:ilvl="0" w:tplc="6EC2994C">
      <w:start w:val="1"/>
      <w:numFmt w:val="decimal"/>
      <w:lvlText w:val="%1."/>
      <w:lvlJc w:val="left"/>
      <w:pPr>
        <w:ind w:left="-1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26"/>
    <w:rsid w:val="00105132"/>
    <w:rsid w:val="00396B1D"/>
    <w:rsid w:val="00A64F26"/>
    <w:rsid w:val="00C17E5F"/>
    <w:rsid w:val="00D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BF803-D8C7-4072-912A-882B552A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64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1244</Words>
  <Characters>7093</Characters>
  <Application>Microsoft Office Word</Application>
  <DocSecurity>0</DocSecurity>
  <Lines>59</Lines>
  <Paragraphs>16</Paragraphs>
  <ScaleCrop>false</ScaleCrop>
  <Company/>
  <LinksUpToDate>false</LinksUpToDate>
  <CharactersWithSpaces>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Елизавета Сергеевна Гафла</cp:lastModifiedBy>
  <cp:revision>5</cp:revision>
  <dcterms:created xsi:type="dcterms:W3CDTF">2017-10-26T08:01:00Z</dcterms:created>
  <dcterms:modified xsi:type="dcterms:W3CDTF">2024-10-22T09:24:00Z</dcterms:modified>
</cp:coreProperties>
</file>